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5B3FFD" w14:textId="7AB0D0CB" w:rsidR="00704B0B" w:rsidRPr="008D41D1" w:rsidRDefault="00DE3605" w:rsidP="00704B0B">
      <w:pPr>
        <w:rPr>
          <w:rFonts w:cs="Times New Roman"/>
          <w:b/>
          <w:sz w:val="22"/>
          <w:lang w:eastAsia="ja-JP"/>
        </w:rPr>
      </w:pPr>
      <w:r>
        <w:rPr>
          <w:rFonts w:cs="Times New Roman"/>
          <w:b/>
          <w:sz w:val="22"/>
          <w:lang w:eastAsia="ja-JP"/>
        </w:rPr>
        <w:t xml:space="preserve">Trout Creek </w:t>
      </w:r>
      <w:r w:rsidR="00704B0B" w:rsidRPr="008D41D1">
        <w:rPr>
          <w:rFonts w:cs="Times New Roman"/>
          <w:b/>
          <w:sz w:val="22"/>
          <w:lang w:eastAsia="ja-JP"/>
        </w:rPr>
        <w:t xml:space="preserve">School </w:t>
      </w:r>
      <w:proofErr w:type="gramStart"/>
      <w:r w:rsidR="00704B0B" w:rsidRPr="008D41D1">
        <w:rPr>
          <w:rFonts w:cs="Times New Roman"/>
          <w:b/>
          <w:sz w:val="22"/>
          <w:lang w:eastAsia="ja-JP"/>
        </w:rPr>
        <w:t xml:space="preserve">District  </w:t>
      </w:r>
      <w:r w:rsidR="00704B0B" w:rsidRPr="008D41D1">
        <w:rPr>
          <w:rFonts w:cs="Times New Roman"/>
          <w:b/>
          <w:sz w:val="22"/>
          <w:lang w:eastAsia="ja-JP"/>
        </w:rPr>
        <w:tab/>
      </w:r>
      <w:proofErr w:type="gramEnd"/>
      <w:r w:rsidR="00704B0B" w:rsidRPr="008D41D1">
        <w:rPr>
          <w:rFonts w:cs="Times New Roman"/>
          <w:b/>
          <w:sz w:val="22"/>
          <w:lang w:eastAsia="ja-JP"/>
        </w:rPr>
        <w:tab/>
      </w:r>
      <w:r w:rsidR="00704B0B" w:rsidRPr="008D41D1">
        <w:rPr>
          <w:rFonts w:cs="Times New Roman"/>
          <w:b/>
          <w:sz w:val="22"/>
          <w:lang w:eastAsia="ja-JP"/>
        </w:rPr>
        <w:tab/>
      </w:r>
      <w:r w:rsidR="00704B0B" w:rsidRPr="008D41D1">
        <w:rPr>
          <w:rFonts w:cs="Times New Roman"/>
          <w:b/>
          <w:sz w:val="22"/>
          <w:lang w:eastAsia="ja-JP"/>
        </w:rPr>
        <w:tab/>
      </w:r>
      <w:r w:rsidR="00704B0B" w:rsidRPr="008D41D1">
        <w:rPr>
          <w:rFonts w:cs="Times New Roman"/>
          <w:b/>
          <w:sz w:val="22"/>
          <w:lang w:eastAsia="ja-JP"/>
        </w:rPr>
        <w:tab/>
      </w:r>
      <w:r w:rsidR="00704B0B" w:rsidRPr="008D41D1">
        <w:rPr>
          <w:rFonts w:cs="Times New Roman"/>
          <w:b/>
          <w:sz w:val="22"/>
          <w:lang w:eastAsia="ja-JP"/>
        </w:rPr>
        <w:tab/>
      </w:r>
      <w:r w:rsidR="00704B0B" w:rsidRPr="008D41D1">
        <w:rPr>
          <w:rFonts w:cs="Times New Roman"/>
          <w:b/>
          <w:sz w:val="22"/>
          <w:lang w:eastAsia="ja-JP"/>
        </w:rPr>
        <w:tab/>
      </w:r>
      <w:r w:rsidR="00704B0B" w:rsidRPr="008D41D1">
        <w:rPr>
          <w:rFonts w:cs="Times New Roman"/>
          <w:b/>
          <w:sz w:val="22"/>
          <w:lang w:eastAsia="ja-JP"/>
        </w:rPr>
        <w:tab/>
      </w:r>
      <w:r w:rsidR="00704B0B">
        <w:rPr>
          <w:rFonts w:cs="Times New Roman"/>
          <w:b/>
          <w:sz w:val="22"/>
          <w:lang w:eastAsia="ja-JP"/>
        </w:rPr>
        <w:t xml:space="preserve">          </w:t>
      </w:r>
      <w:r w:rsidR="00704B0B" w:rsidRPr="008D41D1">
        <w:rPr>
          <w:rFonts w:cs="Times New Roman"/>
          <w:b/>
          <w:sz w:val="22"/>
          <w:lang w:eastAsia="ja-JP"/>
        </w:rPr>
        <w:t>R</w:t>
      </w:r>
    </w:p>
    <w:p w14:paraId="5DB296DD" w14:textId="77777777" w:rsidR="00704B0B" w:rsidRPr="008D41D1" w:rsidRDefault="00704B0B" w:rsidP="00704B0B">
      <w:pPr>
        <w:rPr>
          <w:rFonts w:cs="Times New Roman"/>
          <w:b/>
          <w:sz w:val="22"/>
          <w:lang w:eastAsia="ja-JP"/>
        </w:rPr>
      </w:pPr>
    </w:p>
    <w:p w14:paraId="275280D7" w14:textId="77777777" w:rsidR="00704B0B" w:rsidRDefault="00704B0B" w:rsidP="00704B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cs="Times New Roman"/>
          <w:sz w:val="22"/>
          <w:lang w:eastAsia="ja-JP"/>
        </w:rPr>
      </w:pPr>
      <w:r w:rsidRPr="008D41D1">
        <w:rPr>
          <w:rFonts w:cs="Times New Roman"/>
          <w:b/>
          <w:sz w:val="22"/>
          <w:lang w:eastAsia="ja-JP"/>
        </w:rPr>
        <w:t>NONINSTRUCTIONAL OPERATIONS</w:t>
      </w:r>
      <w:r w:rsidRPr="008D41D1">
        <w:rPr>
          <w:rFonts w:cs="Times New Roman"/>
          <w:sz w:val="22"/>
          <w:lang w:eastAsia="ja-JP"/>
        </w:rPr>
        <w:tab/>
      </w:r>
      <w:r w:rsidRPr="008D41D1">
        <w:rPr>
          <w:rFonts w:cs="Times New Roman"/>
          <w:sz w:val="22"/>
          <w:lang w:eastAsia="ja-JP"/>
        </w:rPr>
        <w:tab/>
      </w:r>
      <w:r w:rsidRPr="008D41D1">
        <w:rPr>
          <w:rFonts w:cs="Times New Roman"/>
          <w:sz w:val="22"/>
          <w:lang w:eastAsia="ja-JP"/>
        </w:rPr>
        <w:tab/>
      </w:r>
      <w:r w:rsidRPr="008D41D1">
        <w:rPr>
          <w:rFonts w:cs="Times New Roman"/>
          <w:sz w:val="22"/>
          <w:lang w:eastAsia="ja-JP"/>
        </w:rPr>
        <w:tab/>
      </w:r>
      <w:r w:rsidRPr="008D41D1">
        <w:rPr>
          <w:rFonts w:cs="Times New Roman"/>
          <w:sz w:val="22"/>
          <w:lang w:eastAsia="ja-JP"/>
        </w:rPr>
        <w:tab/>
      </w:r>
      <w:r w:rsidRPr="008D41D1">
        <w:rPr>
          <w:rFonts w:cs="Times New Roman"/>
          <w:sz w:val="22"/>
          <w:lang w:eastAsia="ja-JP"/>
        </w:rPr>
        <w:tab/>
      </w:r>
      <w:r w:rsidRPr="008D41D1">
        <w:rPr>
          <w:rFonts w:cs="Times New Roman"/>
          <w:sz w:val="22"/>
          <w:lang w:eastAsia="ja-JP"/>
        </w:rPr>
        <w:tab/>
      </w:r>
      <w:r w:rsidRPr="008D41D1">
        <w:rPr>
          <w:rFonts w:cs="Times New Roman"/>
          <w:sz w:val="22"/>
          <w:lang w:eastAsia="ja-JP"/>
        </w:rPr>
        <w:tab/>
        <w:t>8210</w:t>
      </w:r>
    </w:p>
    <w:p w14:paraId="232588CE" w14:textId="77777777" w:rsidR="00704B0B" w:rsidRPr="008D41D1" w:rsidRDefault="00704B0B" w:rsidP="00704B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right"/>
        <w:rPr>
          <w:rFonts w:cs="Times New Roman"/>
          <w:sz w:val="22"/>
          <w:lang w:eastAsia="ja-JP"/>
        </w:rPr>
      </w:pPr>
      <w:r>
        <w:rPr>
          <w:rFonts w:cs="Times New Roman"/>
          <w:sz w:val="22"/>
          <w:lang w:eastAsia="ja-JP"/>
        </w:rPr>
        <w:t>Page 1 of 2</w:t>
      </w:r>
    </w:p>
    <w:p w14:paraId="71FE125C" w14:textId="77777777" w:rsidR="00704B0B" w:rsidRPr="008D41D1" w:rsidRDefault="00704B0B" w:rsidP="00704B0B">
      <w:pPr>
        <w:rPr>
          <w:rFonts w:cs="Times New Roman"/>
          <w:sz w:val="22"/>
        </w:rPr>
      </w:pPr>
    </w:p>
    <w:p w14:paraId="3B135739" w14:textId="77777777" w:rsidR="00704B0B" w:rsidRPr="008D41D1" w:rsidRDefault="00704B0B" w:rsidP="00704B0B">
      <w:pPr>
        <w:rPr>
          <w:rFonts w:cs="Times New Roman"/>
          <w:sz w:val="22"/>
          <w:u w:val="single"/>
        </w:rPr>
      </w:pPr>
      <w:r w:rsidRPr="008D41D1">
        <w:rPr>
          <w:rFonts w:cs="Times New Roman"/>
          <w:sz w:val="22"/>
          <w:u w:val="single"/>
        </w:rPr>
        <w:t>Procurement Policy for School Food Purchases</w:t>
      </w:r>
    </w:p>
    <w:p w14:paraId="7005ECA9" w14:textId="77777777" w:rsidR="00704B0B" w:rsidRPr="008D41D1" w:rsidRDefault="00704B0B" w:rsidP="00704B0B">
      <w:pPr>
        <w:rPr>
          <w:rFonts w:cs="Times New Roman"/>
          <w:sz w:val="22"/>
          <w:u w:val="single"/>
        </w:rPr>
      </w:pPr>
    </w:p>
    <w:p w14:paraId="2E55101F" w14:textId="378A93DC" w:rsidR="00704B0B" w:rsidRPr="008D41D1" w:rsidRDefault="00704B0B" w:rsidP="00704B0B">
      <w:pPr>
        <w:rPr>
          <w:rFonts w:cs="Times New Roman"/>
          <w:sz w:val="22"/>
        </w:rPr>
      </w:pPr>
      <w:r w:rsidRPr="008D41D1">
        <w:rPr>
          <w:rFonts w:cs="Times New Roman"/>
          <w:sz w:val="22"/>
        </w:rPr>
        <w:t>The</w:t>
      </w:r>
      <w:r w:rsidR="00DE3605">
        <w:rPr>
          <w:rFonts w:cs="Times New Roman"/>
          <w:sz w:val="22"/>
        </w:rPr>
        <w:t xml:space="preserve"> </w:t>
      </w:r>
      <w:r w:rsidRPr="008D41D1">
        <w:rPr>
          <w:rFonts w:cs="Times New Roman"/>
          <w:sz w:val="22"/>
        </w:rPr>
        <w:t>School District will adhere to the following requirements for any procurement related to food service:</w:t>
      </w:r>
    </w:p>
    <w:p w14:paraId="10585180" w14:textId="77777777" w:rsidR="00704B0B" w:rsidRPr="008D41D1" w:rsidRDefault="00704B0B" w:rsidP="00704B0B">
      <w:pPr>
        <w:rPr>
          <w:rFonts w:cs="Times New Roman"/>
          <w:sz w:val="22"/>
        </w:rPr>
      </w:pPr>
    </w:p>
    <w:p w14:paraId="273B65FB" w14:textId="77777777" w:rsidR="00704B0B" w:rsidRPr="008D41D1" w:rsidRDefault="00704B0B" w:rsidP="00704B0B">
      <w:pPr>
        <w:rPr>
          <w:rFonts w:cs="Times New Roman"/>
          <w:i/>
          <w:sz w:val="22"/>
        </w:rPr>
      </w:pPr>
      <w:r w:rsidRPr="008D41D1">
        <w:rPr>
          <w:rFonts w:cs="Times New Roman"/>
          <w:i/>
          <w:sz w:val="22"/>
        </w:rPr>
        <w:t>Below are samples only and other language can be used, adjusted, or utilized.  Please feel free to make changes, additions or add any other necessary items to meet the needs of your district.</w:t>
      </w:r>
    </w:p>
    <w:p w14:paraId="2CC416CA" w14:textId="77777777" w:rsidR="00704B0B" w:rsidRPr="008D41D1" w:rsidRDefault="00704B0B" w:rsidP="00704B0B">
      <w:pPr>
        <w:rPr>
          <w:rFonts w:cs="Times New Roman"/>
          <w:i/>
          <w:sz w:val="22"/>
        </w:rPr>
      </w:pPr>
    </w:p>
    <w:p w14:paraId="79AB1D98" w14:textId="77777777" w:rsidR="00704B0B" w:rsidRPr="008D41D1" w:rsidRDefault="00704B0B" w:rsidP="00704B0B">
      <w:pPr>
        <w:rPr>
          <w:rFonts w:cs="Times New Roman"/>
          <w:sz w:val="22"/>
        </w:rPr>
      </w:pPr>
      <w:r w:rsidRPr="008D41D1">
        <w:rPr>
          <w:rFonts w:cs="Times New Roman"/>
          <w:b/>
          <w:sz w:val="22"/>
        </w:rPr>
        <w:t xml:space="preserve">Purchases:  </w:t>
      </w:r>
    </w:p>
    <w:p w14:paraId="349B44BC" w14:textId="77777777" w:rsidR="00704B0B" w:rsidRPr="008D41D1" w:rsidRDefault="00704B0B" w:rsidP="00704B0B">
      <w:pPr>
        <w:pStyle w:val="ListParagraph"/>
        <w:numPr>
          <w:ilvl w:val="0"/>
          <w:numId w:val="14"/>
        </w:numPr>
        <w:rPr>
          <w:sz w:val="22"/>
          <w:szCs w:val="22"/>
        </w:rPr>
      </w:pPr>
      <w:r w:rsidRPr="008D41D1">
        <w:rPr>
          <w:sz w:val="22"/>
          <w:szCs w:val="22"/>
        </w:rPr>
        <w:t>Purchases greater than $80,000:</w:t>
      </w:r>
    </w:p>
    <w:p w14:paraId="43A8A528" w14:textId="77777777" w:rsidR="00704B0B" w:rsidRPr="008D41D1" w:rsidRDefault="00704B0B" w:rsidP="00704B0B">
      <w:pPr>
        <w:pStyle w:val="ListParagraph"/>
        <w:numPr>
          <w:ilvl w:val="0"/>
          <w:numId w:val="15"/>
        </w:numPr>
        <w:rPr>
          <w:sz w:val="22"/>
          <w:szCs w:val="22"/>
        </w:rPr>
      </w:pPr>
      <w:r w:rsidRPr="008D41D1">
        <w:rPr>
          <w:sz w:val="22"/>
          <w:szCs w:val="22"/>
        </w:rPr>
        <w:t>If the aggregate amount exceeds eighty thousand dollars ($80,000</w:t>
      </w:r>
      <w:proofErr w:type="gramStart"/>
      <w:r w:rsidRPr="008D41D1">
        <w:rPr>
          <w:sz w:val="22"/>
          <w:szCs w:val="22"/>
        </w:rPr>
        <w:t>),  the</w:t>
      </w:r>
      <w:proofErr w:type="gramEnd"/>
      <w:r w:rsidRPr="008D41D1">
        <w:rPr>
          <w:sz w:val="22"/>
          <w:szCs w:val="22"/>
        </w:rPr>
        <w:t xml:space="preserve"> contract must be awarded through a formal bid process and a call for bids or request for proposals shall be published according to 20-9-204, MCA.  No contract shall be divided for the purpose of avoiding the formal procurement process.</w:t>
      </w:r>
    </w:p>
    <w:p w14:paraId="37D4C699" w14:textId="77777777" w:rsidR="00704B0B" w:rsidRPr="008D41D1" w:rsidRDefault="00704B0B" w:rsidP="00704B0B">
      <w:pPr>
        <w:pStyle w:val="ListParagraph"/>
        <w:numPr>
          <w:ilvl w:val="0"/>
          <w:numId w:val="15"/>
        </w:numPr>
        <w:rPr>
          <w:sz w:val="22"/>
          <w:szCs w:val="22"/>
        </w:rPr>
      </w:pPr>
      <w:r w:rsidRPr="008D41D1">
        <w:rPr>
          <w:sz w:val="22"/>
          <w:szCs w:val="22"/>
        </w:rPr>
        <w:t>The District may enter into a cooperative purchasing contract for procurement of supplies with one or more districts or a Cooperative Services Program.  This allows the District to participate in a cooperative purchasing group to purchases supplies through the group without bidding if the cooperative purchasing group has a publicly available master list of items available with pricing included and provides an opportunity at least twice yearly for any vendor, including a Montana vendor, to compete, based on a lowest responsible bidder standard.</w:t>
      </w:r>
    </w:p>
    <w:p w14:paraId="78D3B7F7" w14:textId="77777777" w:rsidR="00704B0B" w:rsidRPr="008D41D1" w:rsidRDefault="00704B0B" w:rsidP="00704B0B">
      <w:pPr>
        <w:rPr>
          <w:rFonts w:cs="Times New Roman"/>
          <w:sz w:val="22"/>
        </w:rPr>
      </w:pPr>
    </w:p>
    <w:p w14:paraId="6D457D82" w14:textId="77777777" w:rsidR="00704B0B" w:rsidRPr="008D41D1" w:rsidRDefault="00704B0B" w:rsidP="00704B0B">
      <w:pPr>
        <w:pStyle w:val="ListParagraph"/>
        <w:numPr>
          <w:ilvl w:val="0"/>
          <w:numId w:val="16"/>
        </w:numPr>
        <w:rPr>
          <w:sz w:val="22"/>
          <w:szCs w:val="22"/>
        </w:rPr>
      </w:pPr>
      <w:r w:rsidRPr="008D41D1">
        <w:rPr>
          <w:sz w:val="22"/>
          <w:szCs w:val="22"/>
        </w:rPr>
        <w:t>Purchases great than $_________ and less than $80,000:</w:t>
      </w:r>
    </w:p>
    <w:p w14:paraId="1DECCAF5" w14:textId="77777777" w:rsidR="00704B0B" w:rsidRPr="008D41D1" w:rsidRDefault="00704B0B" w:rsidP="00704B0B">
      <w:pPr>
        <w:pStyle w:val="ListParagraph"/>
        <w:numPr>
          <w:ilvl w:val="0"/>
          <w:numId w:val="17"/>
        </w:numPr>
        <w:rPr>
          <w:sz w:val="22"/>
          <w:szCs w:val="22"/>
        </w:rPr>
      </w:pPr>
      <w:r w:rsidRPr="008D41D1">
        <w:rPr>
          <w:sz w:val="22"/>
          <w:szCs w:val="22"/>
        </w:rPr>
        <w:t>Any purchase greater than $_______ and less than eighty thousand ($80,000) will be handled in a fair and equitable manner consistent with district policy on purchasing.</w:t>
      </w:r>
    </w:p>
    <w:p w14:paraId="2032CDAE" w14:textId="658FA1E1" w:rsidR="00704B0B" w:rsidRPr="008D41D1" w:rsidRDefault="00704B0B" w:rsidP="00704B0B">
      <w:pPr>
        <w:pStyle w:val="ListParagraph"/>
        <w:numPr>
          <w:ilvl w:val="0"/>
          <w:numId w:val="17"/>
        </w:numPr>
        <w:rPr>
          <w:sz w:val="22"/>
          <w:szCs w:val="22"/>
        </w:rPr>
      </w:pPr>
      <w:r w:rsidRPr="008D41D1">
        <w:rPr>
          <w:sz w:val="22"/>
          <w:szCs w:val="22"/>
        </w:rPr>
        <w:t xml:space="preserve">The </w:t>
      </w:r>
      <w:r>
        <w:rPr>
          <w:sz w:val="22"/>
        </w:rPr>
        <w:t xml:space="preserve">__________ </w:t>
      </w:r>
      <w:r w:rsidRPr="008D41D1">
        <w:rPr>
          <w:sz w:val="22"/>
          <w:szCs w:val="22"/>
        </w:rPr>
        <w:t>School District will obtain two or more estimates when any purchase will cost more than $</w:t>
      </w:r>
      <w:r w:rsidRPr="008D41D1">
        <w:rPr>
          <w:sz w:val="22"/>
          <w:szCs w:val="22"/>
        </w:rPr>
        <w:softHyphen/>
      </w:r>
      <w:r w:rsidRPr="008D41D1">
        <w:rPr>
          <w:sz w:val="22"/>
          <w:szCs w:val="22"/>
        </w:rPr>
        <w:softHyphen/>
      </w:r>
      <w:r w:rsidRPr="008D41D1">
        <w:rPr>
          <w:sz w:val="22"/>
          <w:szCs w:val="22"/>
        </w:rPr>
        <w:softHyphen/>
      </w:r>
      <w:r w:rsidRPr="008D41D1">
        <w:rPr>
          <w:sz w:val="22"/>
          <w:szCs w:val="22"/>
        </w:rPr>
        <w:softHyphen/>
      </w:r>
      <w:r w:rsidRPr="008D41D1">
        <w:rPr>
          <w:sz w:val="22"/>
          <w:szCs w:val="22"/>
        </w:rPr>
        <w:softHyphen/>
        <w:t>__________ and less than eighty thousand ($80,000).</w:t>
      </w:r>
    </w:p>
    <w:p w14:paraId="58095A49" w14:textId="77777777" w:rsidR="00704B0B" w:rsidRPr="008D41D1" w:rsidRDefault="00704B0B" w:rsidP="00704B0B">
      <w:pPr>
        <w:pStyle w:val="ListParagraph"/>
        <w:numPr>
          <w:ilvl w:val="0"/>
          <w:numId w:val="17"/>
        </w:numPr>
        <w:rPr>
          <w:sz w:val="22"/>
          <w:szCs w:val="22"/>
        </w:rPr>
      </w:pPr>
      <w:r w:rsidRPr="008D41D1">
        <w:rPr>
          <w:sz w:val="22"/>
          <w:szCs w:val="22"/>
        </w:rPr>
        <w:t>The District may enter into a cooperative purchasing contract for procurement of supplies with one or more districts or a Cooperative Services Program.  This allows the District to participate in a cooperative purchasing group to purchases supplies through the group without bidding if the cooperative purchasing group has a publicly available master list of items available with pricing included and provides an opportunity at least twice yearly for any vendor, including a Montana vendor, to compete, based on a lowest responsible bidder standard.</w:t>
      </w:r>
    </w:p>
    <w:p w14:paraId="79D986B2" w14:textId="77777777" w:rsidR="00704B0B" w:rsidRPr="008D41D1" w:rsidRDefault="00704B0B" w:rsidP="00704B0B">
      <w:pPr>
        <w:rPr>
          <w:rFonts w:cs="Times New Roman"/>
          <w:sz w:val="22"/>
        </w:rPr>
      </w:pPr>
    </w:p>
    <w:p w14:paraId="29115540" w14:textId="77777777" w:rsidR="00704B0B" w:rsidRPr="008D41D1" w:rsidRDefault="00704B0B" w:rsidP="00704B0B">
      <w:pPr>
        <w:rPr>
          <w:rFonts w:cs="Times New Roman"/>
          <w:b/>
          <w:sz w:val="22"/>
        </w:rPr>
      </w:pPr>
      <w:r w:rsidRPr="008D41D1">
        <w:rPr>
          <w:rFonts w:cs="Times New Roman"/>
          <w:b/>
          <w:sz w:val="22"/>
        </w:rPr>
        <w:t>Bid Specifications: (OPTIONAL)</w:t>
      </w:r>
    </w:p>
    <w:p w14:paraId="19003206" w14:textId="77777777" w:rsidR="00704B0B" w:rsidRPr="008D41D1" w:rsidRDefault="00704B0B" w:rsidP="00704B0B">
      <w:pPr>
        <w:rPr>
          <w:rFonts w:cs="Times New Roman"/>
          <w:b/>
          <w:sz w:val="22"/>
        </w:rPr>
      </w:pPr>
    </w:p>
    <w:p w14:paraId="378BC561" w14:textId="3EED87B1" w:rsidR="00704B0B" w:rsidRPr="008D41D1" w:rsidRDefault="00704B0B" w:rsidP="00704B0B">
      <w:pPr>
        <w:rPr>
          <w:rFonts w:cs="Times New Roman"/>
          <w:sz w:val="22"/>
        </w:rPr>
      </w:pPr>
      <w:r w:rsidRPr="008D41D1">
        <w:rPr>
          <w:rFonts w:cs="Times New Roman"/>
          <w:sz w:val="22"/>
        </w:rPr>
        <w:t xml:space="preserve">The </w:t>
      </w:r>
      <w:r>
        <w:rPr>
          <w:rFonts w:cs="Times New Roman"/>
          <w:sz w:val="22"/>
        </w:rPr>
        <w:t xml:space="preserve">__________ </w:t>
      </w:r>
      <w:r w:rsidRPr="008D41D1">
        <w:rPr>
          <w:rFonts w:cs="Times New Roman"/>
          <w:sz w:val="22"/>
        </w:rPr>
        <w:t>School District contracts will not be awarded to any potential vendors who write any of the bid specifications, the solicitation documents, or any of the contract language.  The district must take care that any bids for services and supplies are written in the broadest possible terms to allow for participation by the largest number of potential vendors.</w:t>
      </w:r>
    </w:p>
    <w:p w14:paraId="081FF2BB" w14:textId="77777777" w:rsidR="00704B0B" w:rsidRPr="008D41D1" w:rsidRDefault="00704B0B" w:rsidP="00704B0B">
      <w:pPr>
        <w:rPr>
          <w:rFonts w:cs="Times New Roman"/>
          <w:sz w:val="22"/>
        </w:rPr>
      </w:pPr>
    </w:p>
    <w:p w14:paraId="4CAFB744" w14:textId="77777777" w:rsidR="00704B0B" w:rsidRPr="008D41D1" w:rsidRDefault="00704B0B" w:rsidP="00704B0B">
      <w:pPr>
        <w:rPr>
          <w:rFonts w:cs="Times New Roman"/>
          <w:sz w:val="22"/>
        </w:rPr>
      </w:pPr>
      <w:r w:rsidRPr="008D41D1">
        <w:rPr>
          <w:rFonts w:cs="Times New Roman"/>
          <w:sz w:val="22"/>
        </w:rPr>
        <w:t>Identical bid specifications and/or request for proposals will be provided to all potential vendors.</w:t>
      </w:r>
    </w:p>
    <w:p w14:paraId="0C16828C" w14:textId="77777777" w:rsidR="00704B0B" w:rsidRPr="008D41D1" w:rsidRDefault="00704B0B" w:rsidP="00704B0B">
      <w:pPr>
        <w:rPr>
          <w:rFonts w:cs="Times New Roman"/>
          <w:sz w:val="22"/>
        </w:rPr>
      </w:pPr>
      <w:r w:rsidRPr="008D41D1">
        <w:rPr>
          <w:rFonts w:cs="Times New Roman"/>
          <w:sz w:val="22"/>
        </w:rPr>
        <w:tab/>
      </w:r>
      <w:r w:rsidRPr="008D41D1">
        <w:rPr>
          <w:rFonts w:cs="Times New Roman"/>
          <w:sz w:val="22"/>
        </w:rPr>
        <w:tab/>
      </w:r>
      <w:r w:rsidRPr="008D41D1">
        <w:rPr>
          <w:rFonts w:cs="Times New Roman"/>
          <w:sz w:val="22"/>
        </w:rPr>
        <w:tab/>
      </w:r>
      <w:r w:rsidRPr="008D41D1">
        <w:rPr>
          <w:rFonts w:cs="Times New Roman"/>
          <w:sz w:val="22"/>
        </w:rPr>
        <w:tab/>
      </w:r>
      <w:r w:rsidRPr="008D41D1">
        <w:rPr>
          <w:rFonts w:cs="Times New Roman"/>
          <w:sz w:val="22"/>
        </w:rPr>
        <w:tab/>
      </w:r>
      <w:r w:rsidRPr="008D41D1">
        <w:rPr>
          <w:rFonts w:cs="Times New Roman"/>
          <w:sz w:val="22"/>
        </w:rPr>
        <w:tab/>
      </w:r>
      <w:r w:rsidRPr="008D41D1">
        <w:rPr>
          <w:rFonts w:cs="Times New Roman"/>
          <w:sz w:val="22"/>
        </w:rPr>
        <w:tab/>
      </w:r>
      <w:r w:rsidRPr="008D41D1">
        <w:rPr>
          <w:rFonts w:cs="Times New Roman"/>
          <w:sz w:val="22"/>
        </w:rPr>
        <w:tab/>
      </w:r>
      <w:r w:rsidRPr="008D41D1">
        <w:rPr>
          <w:rFonts w:cs="Times New Roman"/>
          <w:sz w:val="22"/>
        </w:rPr>
        <w:tab/>
      </w:r>
      <w:r w:rsidRPr="008D41D1">
        <w:rPr>
          <w:rFonts w:cs="Times New Roman"/>
          <w:sz w:val="22"/>
        </w:rPr>
        <w:tab/>
      </w:r>
      <w:r w:rsidRPr="008D41D1">
        <w:rPr>
          <w:rFonts w:cs="Times New Roman"/>
          <w:sz w:val="22"/>
        </w:rPr>
        <w:tab/>
      </w:r>
      <w:r w:rsidRPr="008D41D1">
        <w:rPr>
          <w:rFonts w:cs="Times New Roman"/>
          <w:sz w:val="22"/>
        </w:rPr>
        <w:tab/>
      </w:r>
    </w:p>
    <w:p w14:paraId="569AFC57" w14:textId="77777777" w:rsidR="00704B0B" w:rsidRPr="008D41D1" w:rsidRDefault="00704B0B" w:rsidP="00704B0B">
      <w:pPr>
        <w:rPr>
          <w:rFonts w:cs="Times New Roman"/>
          <w:sz w:val="22"/>
        </w:rPr>
      </w:pPr>
      <w:r w:rsidRPr="008D41D1">
        <w:rPr>
          <w:rFonts w:cs="Times New Roman"/>
          <w:b/>
          <w:sz w:val="22"/>
        </w:rPr>
        <w:t>Geographic Preference: (OPTIONAL)</w:t>
      </w:r>
    </w:p>
    <w:p w14:paraId="12CF7A63" w14:textId="77777777" w:rsidR="00704B0B" w:rsidRDefault="00704B0B" w:rsidP="00704B0B">
      <w:pPr>
        <w:rPr>
          <w:rFonts w:cs="Times New Roman"/>
          <w:sz w:val="22"/>
        </w:rPr>
      </w:pPr>
    </w:p>
    <w:p w14:paraId="3C96E734" w14:textId="77777777" w:rsidR="00704B0B" w:rsidRPr="008D41D1" w:rsidRDefault="00704B0B" w:rsidP="00704B0B">
      <w:pPr>
        <w:jc w:val="right"/>
        <w:rPr>
          <w:rFonts w:cs="Times New Roman"/>
          <w:sz w:val="22"/>
        </w:rPr>
      </w:pPr>
      <w:r w:rsidRPr="008D41D1">
        <w:rPr>
          <w:rFonts w:cs="Times New Roman"/>
          <w:sz w:val="22"/>
        </w:rPr>
        <w:t>8210</w:t>
      </w:r>
    </w:p>
    <w:p w14:paraId="04309B6C" w14:textId="77777777" w:rsidR="00704B0B" w:rsidRPr="008D41D1" w:rsidRDefault="00704B0B" w:rsidP="00704B0B">
      <w:pPr>
        <w:jc w:val="right"/>
        <w:rPr>
          <w:rFonts w:cs="Times New Roman"/>
          <w:sz w:val="22"/>
        </w:rPr>
      </w:pPr>
      <w:r w:rsidRPr="008D41D1">
        <w:rPr>
          <w:rFonts w:cs="Times New Roman"/>
          <w:sz w:val="22"/>
        </w:rPr>
        <w:lastRenderedPageBreak/>
        <w:tab/>
      </w:r>
      <w:r w:rsidRPr="008D41D1">
        <w:rPr>
          <w:rFonts w:cs="Times New Roman"/>
          <w:sz w:val="22"/>
        </w:rPr>
        <w:tab/>
      </w:r>
      <w:r w:rsidRPr="008D41D1">
        <w:rPr>
          <w:rFonts w:cs="Times New Roman"/>
          <w:sz w:val="22"/>
        </w:rPr>
        <w:tab/>
      </w:r>
      <w:r w:rsidRPr="008D41D1">
        <w:rPr>
          <w:rFonts w:cs="Times New Roman"/>
          <w:sz w:val="22"/>
        </w:rPr>
        <w:tab/>
      </w:r>
      <w:r w:rsidRPr="008D41D1">
        <w:rPr>
          <w:rFonts w:cs="Times New Roman"/>
          <w:sz w:val="22"/>
        </w:rPr>
        <w:tab/>
      </w:r>
      <w:r w:rsidRPr="008D41D1">
        <w:rPr>
          <w:rFonts w:cs="Times New Roman"/>
          <w:sz w:val="22"/>
        </w:rPr>
        <w:tab/>
      </w:r>
      <w:r w:rsidRPr="008D41D1">
        <w:rPr>
          <w:rFonts w:cs="Times New Roman"/>
          <w:sz w:val="22"/>
        </w:rPr>
        <w:tab/>
      </w:r>
      <w:r w:rsidRPr="008D41D1">
        <w:rPr>
          <w:rFonts w:cs="Times New Roman"/>
          <w:sz w:val="22"/>
        </w:rPr>
        <w:tab/>
      </w:r>
      <w:r w:rsidRPr="008D41D1">
        <w:rPr>
          <w:rFonts w:cs="Times New Roman"/>
          <w:sz w:val="22"/>
        </w:rPr>
        <w:tab/>
      </w:r>
      <w:r w:rsidRPr="008D41D1">
        <w:rPr>
          <w:rFonts w:cs="Times New Roman"/>
          <w:sz w:val="22"/>
        </w:rPr>
        <w:tab/>
      </w:r>
      <w:r w:rsidRPr="008D41D1">
        <w:rPr>
          <w:rFonts w:cs="Times New Roman"/>
          <w:sz w:val="22"/>
        </w:rPr>
        <w:tab/>
        <w:t xml:space="preserve">    Page 2 of 2</w:t>
      </w:r>
    </w:p>
    <w:p w14:paraId="57C7366E" w14:textId="77777777" w:rsidR="00704B0B" w:rsidRPr="008D41D1" w:rsidRDefault="00704B0B" w:rsidP="00704B0B">
      <w:pPr>
        <w:rPr>
          <w:rFonts w:cs="Times New Roman"/>
          <w:sz w:val="22"/>
        </w:rPr>
      </w:pPr>
    </w:p>
    <w:p w14:paraId="107FFCA5" w14:textId="546E811B" w:rsidR="00704B0B" w:rsidRPr="008D41D1" w:rsidRDefault="00704B0B" w:rsidP="00704B0B">
      <w:pPr>
        <w:rPr>
          <w:rFonts w:cs="Times New Roman"/>
          <w:sz w:val="22"/>
        </w:rPr>
      </w:pPr>
      <w:r w:rsidRPr="008D41D1">
        <w:rPr>
          <w:rFonts w:cs="Times New Roman"/>
          <w:sz w:val="22"/>
        </w:rPr>
        <w:t xml:space="preserve">No Geographic Preference (advantage based on location) is allowed with federal funds except for documented Farm to School (Farm to Plate) efforts.  Therefore, as part of Farm to School </w:t>
      </w:r>
      <w:r>
        <w:rPr>
          <w:rFonts w:cs="Times New Roman"/>
          <w:sz w:val="22"/>
        </w:rPr>
        <w:t xml:space="preserve">the __________ </w:t>
      </w:r>
      <w:r w:rsidRPr="008D41D1">
        <w:rPr>
          <w:rFonts w:cs="Times New Roman"/>
          <w:sz w:val="22"/>
        </w:rPr>
        <w:t>District may choose to apply a geographic preference when procuring unprocessed locally grown or locally raised agricultural products only.</w:t>
      </w:r>
    </w:p>
    <w:p w14:paraId="190C01E3" w14:textId="77777777" w:rsidR="00704B0B" w:rsidRPr="008D41D1" w:rsidRDefault="00704B0B" w:rsidP="00704B0B">
      <w:pPr>
        <w:rPr>
          <w:rFonts w:cs="Times New Roman"/>
          <w:sz w:val="22"/>
        </w:rPr>
      </w:pPr>
    </w:p>
    <w:p w14:paraId="7CB120ED" w14:textId="77777777" w:rsidR="00704B0B" w:rsidRPr="008D41D1" w:rsidRDefault="00704B0B" w:rsidP="00704B0B">
      <w:pPr>
        <w:rPr>
          <w:rFonts w:cs="Times New Roman"/>
          <w:b/>
          <w:sz w:val="22"/>
        </w:rPr>
      </w:pPr>
      <w:r w:rsidRPr="008D41D1">
        <w:rPr>
          <w:rFonts w:cs="Times New Roman"/>
          <w:b/>
          <w:sz w:val="22"/>
        </w:rPr>
        <w:t>Buy American</w:t>
      </w:r>
      <w:proofErr w:type="gramStart"/>
      <w:r w:rsidRPr="008D41D1">
        <w:rPr>
          <w:rFonts w:cs="Times New Roman"/>
          <w:b/>
          <w:sz w:val="22"/>
        </w:rPr>
        <w:t>:  (</w:t>
      </w:r>
      <w:proofErr w:type="gramEnd"/>
      <w:r w:rsidRPr="008D41D1">
        <w:rPr>
          <w:rFonts w:cs="Times New Roman"/>
          <w:b/>
          <w:sz w:val="22"/>
        </w:rPr>
        <w:t>OPTIONAL)</w:t>
      </w:r>
    </w:p>
    <w:p w14:paraId="32491E88" w14:textId="77777777" w:rsidR="00704B0B" w:rsidRPr="008D41D1" w:rsidRDefault="00704B0B" w:rsidP="00704B0B">
      <w:pPr>
        <w:rPr>
          <w:rFonts w:cs="Times New Roman"/>
          <w:b/>
          <w:sz w:val="22"/>
        </w:rPr>
      </w:pPr>
    </w:p>
    <w:p w14:paraId="3A2519C1" w14:textId="77777777" w:rsidR="00704B0B" w:rsidRPr="008D41D1" w:rsidRDefault="00704B0B" w:rsidP="00704B0B">
      <w:pPr>
        <w:rPr>
          <w:rFonts w:cs="Times New Roman"/>
          <w:sz w:val="22"/>
        </w:rPr>
      </w:pPr>
      <w:r w:rsidRPr="008D41D1">
        <w:rPr>
          <w:rFonts w:cs="Times New Roman"/>
          <w:sz w:val="22"/>
        </w:rPr>
        <w:t xml:space="preserve">The District will adhere to “Buy American” for the food service program.  </w:t>
      </w:r>
      <w:proofErr w:type="gramStart"/>
      <w:r w:rsidRPr="008D41D1">
        <w:rPr>
          <w:rFonts w:cs="Times New Roman"/>
          <w:sz w:val="22"/>
        </w:rPr>
        <w:t>Therefore</w:t>
      </w:r>
      <w:proofErr w:type="gramEnd"/>
      <w:r w:rsidRPr="008D41D1">
        <w:rPr>
          <w:rFonts w:cs="Times New Roman"/>
          <w:sz w:val="22"/>
        </w:rPr>
        <w:t xml:space="preserve"> Food Service is required to purchase, to the maximum extent possible, domestic products for use in meals served in our Child Nutrition Program.  However, exceptions are allowed when:</w:t>
      </w:r>
    </w:p>
    <w:p w14:paraId="3C59CC7E" w14:textId="77777777" w:rsidR="00704B0B" w:rsidRPr="008D41D1" w:rsidRDefault="00704B0B" w:rsidP="00704B0B">
      <w:pPr>
        <w:rPr>
          <w:rFonts w:cs="Times New Roman"/>
          <w:sz w:val="22"/>
        </w:rPr>
      </w:pPr>
      <w:r w:rsidRPr="008D41D1">
        <w:rPr>
          <w:rFonts w:cs="Times New Roman"/>
          <w:sz w:val="22"/>
        </w:rPr>
        <w:tab/>
        <w:t>--Food preferences can only be met with foreign goods</w:t>
      </w:r>
    </w:p>
    <w:p w14:paraId="5C06CD45" w14:textId="77777777" w:rsidR="00704B0B" w:rsidRPr="008D41D1" w:rsidRDefault="00704B0B" w:rsidP="00704B0B">
      <w:pPr>
        <w:rPr>
          <w:rFonts w:cs="Times New Roman"/>
          <w:sz w:val="22"/>
        </w:rPr>
      </w:pPr>
      <w:r w:rsidRPr="008D41D1">
        <w:rPr>
          <w:rFonts w:cs="Times New Roman"/>
          <w:sz w:val="22"/>
        </w:rPr>
        <w:tab/>
        <w:t>--Insufficient quantity and/or quality is available in the USA</w:t>
      </w:r>
    </w:p>
    <w:p w14:paraId="0BFDC58F" w14:textId="77777777" w:rsidR="00704B0B" w:rsidRPr="008D41D1" w:rsidRDefault="00704B0B" w:rsidP="00704B0B">
      <w:pPr>
        <w:rPr>
          <w:rFonts w:cs="Times New Roman"/>
          <w:sz w:val="22"/>
        </w:rPr>
      </w:pPr>
      <w:r w:rsidRPr="008D41D1">
        <w:rPr>
          <w:rFonts w:cs="Times New Roman"/>
          <w:sz w:val="22"/>
        </w:rPr>
        <w:tab/>
        <w:t xml:space="preserve">--Domestic cost is </w:t>
      </w:r>
      <w:r w:rsidRPr="008D41D1">
        <w:rPr>
          <w:rFonts w:cs="Times New Roman"/>
          <w:b/>
          <w:sz w:val="22"/>
        </w:rPr>
        <w:t>significantly</w:t>
      </w:r>
      <w:r w:rsidRPr="008D41D1">
        <w:rPr>
          <w:rFonts w:cs="Times New Roman"/>
          <w:sz w:val="22"/>
        </w:rPr>
        <w:t xml:space="preserve"> higher</w:t>
      </w:r>
    </w:p>
    <w:p w14:paraId="2190AB3C" w14:textId="77777777" w:rsidR="00704B0B" w:rsidRPr="008D41D1" w:rsidRDefault="00704B0B" w:rsidP="00704B0B">
      <w:pPr>
        <w:ind w:left="720"/>
        <w:rPr>
          <w:rFonts w:cs="Times New Roman"/>
          <w:sz w:val="22"/>
        </w:rPr>
      </w:pPr>
    </w:p>
    <w:p w14:paraId="4605DDAF" w14:textId="77777777" w:rsidR="00704B0B" w:rsidRPr="008D41D1" w:rsidRDefault="00704B0B" w:rsidP="00704B0B">
      <w:pPr>
        <w:rPr>
          <w:rFonts w:cs="Times New Roman"/>
          <w:b/>
          <w:sz w:val="22"/>
        </w:rPr>
      </w:pPr>
      <w:r w:rsidRPr="008D41D1">
        <w:rPr>
          <w:rFonts w:cs="Times New Roman"/>
          <w:b/>
          <w:sz w:val="22"/>
        </w:rPr>
        <w:t>Standards of Conduct for District Employees:</w:t>
      </w:r>
    </w:p>
    <w:p w14:paraId="6A1667F3" w14:textId="747AAE70" w:rsidR="00704B0B" w:rsidRPr="008D41D1" w:rsidRDefault="00704B0B" w:rsidP="00704B0B">
      <w:pPr>
        <w:pStyle w:val="ListParagraph"/>
        <w:numPr>
          <w:ilvl w:val="0"/>
          <w:numId w:val="20"/>
        </w:numPr>
        <w:rPr>
          <w:sz w:val="22"/>
          <w:szCs w:val="22"/>
        </w:rPr>
      </w:pPr>
      <w:r w:rsidRPr="008D41D1">
        <w:rPr>
          <w:sz w:val="22"/>
          <w:szCs w:val="22"/>
        </w:rPr>
        <w:t xml:space="preserve">The </w:t>
      </w:r>
      <w:r>
        <w:rPr>
          <w:sz w:val="22"/>
        </w:rPr>
        <w:t>__________</w:t>
      </w:r>
      <w:r w:rsidRPr="008D41D1">
        <w:rPr>
          <w:sz w:val="22"/>
          <w:szCs w:val="22"/>
        </w:rPr>
        <w:t>School District maintains the following code of conduct for any employees engaged in award and administration of contracts supported by Federal Funds:</w:t>
      </w:r>
    </w:p>
    <w:p w14:paraId="789ECC43" w14:textId="77777777" w:rsidR="00704B0B" w:rsidRPr="008D41D1" w:rsidRDefault="00704B0B" w:rsidP="00704B0B">
      <w:pPr>
        <w:rPr>
          <w:rFonts w:cs="Times New Roman"/>
          <w:sz w:val="22"/>
        </w:rPr>
      </w:pPr>
    </w:p>
    <w:p w14:paraId="7F0F1142" w14:textId="77777777" w:rsidR="00704B0B" w:rsidRPr="008D41D1" w:rsidRDefault="00704B0B" w:rsidP="00704B0B">
      <w:pPr>
        <w:pStyle w:val="ListParagraph"/>
        <w:numPr>
          <w:ilvl w:val="0"/>
          <w:numId w:val="20"/>
        </w:numPr>
        <w:rPr>
          <w:sz w:val="22"/>
          <w:szCs w:val="22"/>
        </w:rPr>
      </w:pPr>
      <w:r w:rsidRPr="008D41D1">
        <w:rPr>
          <w:sz w:val="22"/>
          <w:szCs w:val="22"/>
        </w:rPr>
        <w:t>No District employee will engage in any procurement when there is a conflict of interest, real or perceived, and District employees cannot solicit or accept any gratuities, favors or anything of monetary value from prospective vendors.  This shall not preclude district personnel from serving on boards or participating in organizations that support the district’s need to obtain quality services and supplies.</w:t>
      </w:r>
    </w:p>
    <w:p w14:paraId="001618FA" w14:textId="77777777" w:rsidR="00704B0B" w:rsidRPr="008D41D1" w:rsidRDefault="00704B0B" w:rsidP="00704B0B">
      <w:pPr>
        <w:rPr>
          <w:rFonts w:cs="Times New Roman"/>
          <w:sz w:val="22"/>
        </w:rPr>
      </w:pPr>
    </w:p>
    <w:p w14:paraId="6AC8D601" w14:textId="77777777" w:rsidR="00704B0B" w:rsidRPr="008D41D1" w:rsidRDefault="00704B0B" w:rsidP="00704B0B">
      <w:pPr>
        <w:pStyle w:val="ListParagraph"/>
        <w:numPr>
          <w:ilvl w:val="0"/>
          <w:numId w:val="20"/>
        </w:numPr>
        <w:rPr>
          <w:sz w:val="22"/>
          <w:szCs w:val="22"/>
        </w:rPr>
      </w:pPr>
      <w:r w:rsidRPr="008D41D1">
        <w:rPr>
          <w:sz w:val="22"/>
          <w:szCs w:val="22"/>
        </w:rPr>
        <w:t>No District employee shall participate in the selection, award or administration of a contract when any of the following persons have a financial interest in the firm selected for award:</w:t>
      </w:r>
    </w:p>
    <w:p w14:paraId="35C6E47E" w14:textId="77777777" w:rsidR="00704B0B" w:rsidRPr="008D41D1" w:rsidRDefault="00704B0B" w:rsidP="00704B0B">
      <w:pPr>
        <w:pStyle w:val="ListParagraph"/>
        <w:numPr>
          <w:ilvl w:val="1"/>
          <w:numId w:val="21"/>
        </w:numPr>
        <w:rPr>
          <w:sz w:val="22"/>
          <w:szCs w:val="22"/>
        </w:rPr>
      </w:pPr>
      <w:r w:rsidRPr="008D41D1">
        <w:rPr>
          <w:sz w:val="22"/>
          <w:szCs w:val="22"/>
        </w:rPr>
        <w:t>The employee</w:t>
      </w:r>
    </w:p>
    <w:p w14:paraId="2A388E44" w14:textId="77777777" w:rsidR="00704B0B" w:rsidRPr="008D41D1" w:rsidRDefault="00704B0B" w:rsidP="00704B0B">
      <w:pPr>
        <w:pStyle w:val="ListParagraph"/>
        <w:numPr>
          <w:ilvl w:val="1"/>
          <w:numId w:val="21"/>
        </w:numPr>
        <w:rPr>
          <w:sz w:val="22"/>
          <w:szCs w:val="22"/>
        </w:rPr>
      </w:pPr>
      <w:r w:rsidRPr="008D41D1">
        <w:rPr>
          <w:sz w:val="22"/>
          <w:szCs w:val="22"/>
        </w:rPr>
        <w:t>Any member of his/her immediate family</w:t>
      </w:r>
    </w:p>
    <w:p w14:paraId="56B68E09" w14:textId="77777777" w:rsidR="00704B0B" w:rsidRPr="008D41D1" w:rsidRDefault="00704B0B" w:rsidP="00704B0B">
      <w:pPr>
        <w:pStyle w:val="ListParagraph"/>
        <w:numPr>
          <w:ilvl w:val="1"/>
          <w:numId w:val="21"/>
        </w:numPr>
        <w:rPr>
          <w:sz w:val="22"/>
          <w:szCs w:val="22"/>
        </w:rPr>
      </w:pPr>
      <w:r w:rsidRPr="008D41D1">
        <w:rPr>
          <w:sz w:val="22"/>
          <w:szCs w:val="22"/>
        </w:rPr>
        <w:t>People with whom there is an intimate</w:t>
      </w:r>
      <w:r w:rsidRPr="008D41D1">
        <w:rPr>
          <w:color w:val="FF0000"/>
          <w:sz w:val="22"/>
          <w:szCs w:val="22"/>
        </w:rPr>
        <w:t xml:space="preserve"> </w:t>
      </w:r>
      <w:r w:rsidRPr="008D41D1">
        <w:rPr>
          <w:sz w:val="22"/>
          <w:szCs w:val="22"/>
        </w:rPr>
        <w:t>personal relationship</w:t>
      </w:r>
    </w:p>
    <w:p w14:paraId="3473C61D" w14:textId="77777777" w:rsidR="00704B0B" w:rsidRPr="008D41D1" w:rsidRDefault="00704B0B" w:rsidP="00704B0B">
      <w:pPr>
        <w:pStyle w:val="ListParagraph"/>
        <w:numPr>
          <w:ilvl w:val="1"/>
          <w:numId w:val="21"/>
        </w:numPr>
        <w:rPr>
          <w:sz w:val="22"/>
          <w:szCs w:val="22"/>
        </w:rPr>
      </w:pPr>
      <w:r w:rsidRPr="008D41D1">
        <w:rPr>
          <w:sz w:val="22"/>
          <w:szCs w:val="22"/>
        </w:rPr>
        <w:t xml:space="preserve">An organization which employs or is about to employ any of the above </w:t>
      </w:r>
    </w:p>
    <w:p w14:paraId="58840E04" w14:textId="77777777" w:rsidR="00704B0B" w:rsidRPr="008D41D1" w:rsidRDefault="00704B0B" w:rsidP="00704B0B">
      <w:pPr>
        <w:rPr>
          <w:rFonts w:cs="Times New Roman"/>
          <w:sz w:val="22"/>
        </w:rPr>
      </w:pPr>
    </w:p>
    <w:p w14:paraId="5D1A943B" w14:textId="77777777" w:rsidR="00704B0B" w:rsidRPr="008D41D1" w:rsidRDefault="00704B0B" w:rsidP="00704B0B">
      <w:pPr>
        <w:pStyle w:val="ListParagraph"/>
        <w:numPr>
          <w:ilvl w:val="0"/>
          <w:numId w:val="22"/>
        </w:numPr>
        <w:rPr>
          <w:sz w:val="22"/>
          <w:szCs w:val="22"/>
        </w:rPr>
      </w:pPr>
      <w:r w:rsidRPr="008D41D1">
        <w:rPr>
          <w:sz w:val="22"/>
          <w:szCs w:val="22"/>
        </w:rPr>
        <w:t>The District would like all employees to behave with the utmost integrity and never be self-serving, be fair in all aspects of the procurement process, be alert to conflicts of interest, and avoid any compromising situations.</w:t>
      </w:r>
    </w:p>
    <w:p w14:paraId="5FB58109" w14:textId="77777777" w:rsidR="00704B0B" w:rsidRPr="008D41D1" w:rsidRDefault="00704B0B" w:rsidP="00704B0B">
      <w:pPr>
        <w:rPr>
          <w:rFonts w:cs="Times New Roman"/>
          <w:sz w:val="22"/>
        </w:rPr>
      </w:pPr>
    </w:p>
    <w:p w14:paraId="51241BCC" w14:textId="77777777" w:rsidR="00704B0B" w:rsidRPr="008D41D1" w:rsidRDefault="00704B0B" w:rsidP="00704B0B">
      <w:pPr>
        <w:pStyle w:val="ListParagraph"/>
        <w:numPr>
          <w:ilvl w:val="0"/>
          <w:numId w:val="22"/>
        </w:numPr>
        <w:rPr>
          <w:sz w:val="22"/>
          <w:szCs w:val="22"/>
        </w:rPr>
      </w:pPr>
      <w:r w:rsidRPr="008D41D1">
        <w:rPr>
          <w:sz w:val="22"/>
          <w:szCs w:val="22"/>
        </w:rPr>
        <w:t xml:space="preserve">Employees found to be in violation of this policy are subject to disciplinary action, up to and including termination.  </w:t>
      </w:r>
    </w:p>
    <w:p w14:paraId="714B3FAB" w14:textId="77777777" w:rsidR="00704B0B" w:rsidRPr="008D41D1" w:rsidRDefault="00704B0B" w:rsidP="00704B0B">
      <w:pPr>
        <w:pStyle w:val="ListParagraph"/>
        <w:rPr>
          <w:sz w:val="22"/>
          <w:szCs w:val="22"/>
        </w:rPr>
      </w:pPr>
    </w:p>
    <w:p w14:paraId="6ED665CD" w14:textId="77777777" w:rsidR="00704B0B" w:rsidRPr="008D41D1" w:rsidRDefault="00704B0B" w:rsidP="00704B0B">
      <w:pPr>
        <w:pStyle w:val="ListParagraph"/>
        <w:rPr>
          <w:sz w:val="22"/>
          <w:szCs w:val="22"/>
        </w:rPr>
      </w:pPr>
    </w:p>
    <w:p w14:paraId="320C4BDB" w14:textId="77777777" w:rsidR="00704B0B" w:rsidRPr="008D41D1" w:rsidRDefault="00704B0B" w:rsidP="00704B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cs="Times New Roman"/>
          <w:sz w:val="22"/>
          <w:lang w:eastAsia="ja-JP"/>
        </w:rPr>
      </w:pPr>
      <w:r w:rsidRPr="008D41D1">
        <w:rPr>
          <w:rFonts w:cs="Times New Roman"/>
          <w:sz w:val="22"/>
          <w:u w:val="single"/>
          <w:lang w:eastAsia="ja-JP"/>
        </w:rPr>
        <w:t>Policy History:</w:t>
      </w:r>
    </w:p>
    <w:p w14:paraId="1CC6D712" w14:textId="77777777" w:rsidR="00704B0B" w:rsidRPr="008D41D1" w:rsidRDefault="00704B0B" w:rsidP="00704B0B">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rPr>
          <w:rFonts w:cs="Times New Roman"/>
          <w:sz w:val="22"/>
          <w:lang w:eastAsia="ja-JP"/>
        </w:rPr>
      </w:pPr>
      <w:r w:rsidRPr="008D41D1">
        <w:rPr>
          <w:rFonts w:cs="Times New Roman"/>
          <w:sz w:val="22"/>
          <w:lang w:eastAsia="ja-JP"/>
        </w:rPr>
        <w:t xml:space="preserve">Adopted on: </w:t>
      </w:r>
    </w:p>
    <w:p w14:paraId="13357E18" w14:textId="77777777" w:rsidR="00704B0B" w:rsidRPr="008D41D1" w:rsidRDefault="00704B0B" w:rsidP="00704B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cs="Times New Roman"/>
          <w:sz w:val="22"/>
          <w:lang w:eastAsia="ja-JP"/>
        </w:rPr>
      </w:pPr>
      <w:r w:rsidRPr="008D41D1">
        <w:rPr>
          <w:rFonts w:cs="Times New Roman"/>
          <w:sz w:val="22"/>
          <w:lang w:eastAsia="ja-JP"/>
        </w:rPr>
        <w:t>Reviewed on:</w:t>
      </w:r>
    </w:p>
    <w:p w14:paraId="5080AD25" w14:textId="137F11E1" w:rsidR="009C7707" w:rsidRPr="00704B0B" w:rsidRDefault="00704B0B" w:rsidP="00704B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cs="Times New Roman"/>
          <w:sz w:val="22"/>
          <w:lang w:eastAsia="ja-JP"/>
        </w:rPr>
      </w:pPr>
      <w:r w:rsidRPr="008D41D1">
        <w:rPr>
          <w:rFonts w:cs="Times New Roman"/>
          <w:sz w:val="22"/>
          <w:lang w:eastAsia="ja-JP"/>
        </w:rPr>
        <w:t>Revised on:</w:t>
      </w:r>
      <w:r w:rsidR="00DC09EC" w:rsidRPr="00704B0B">
        <w:t xml:space="preserve"> </w:t>
      </w:r>
    </w:p>
    <w:sectPr w:rsidR="009C7707" w:rsidRPr="00704B0B" w:rsidSect="00767D2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B61C2D" w14:textId="77777777" w:rsidR="000A5D5C" w:rsidRDefault="000A5D5C" w:rsidP="009908B0">
      <w:r>
        <w:separator/>
      </w:r>
    </w:p>
  </w:endnote>
  <w:endnote w:type="continuationSeparator" w:id="0">
    <w:p w14:paraId="20ACAB28" w14:textId="77777777" w:rsidR="000A5D5C" w:rsidRDefault="000A5D5C" w:rsidP="00990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001F74" w14:textId="77777777" w:rsidR="009908B0" w:rsidRDefault="009908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AD90C" w14:textId="77777777" w:rsidR="00D758ED" w:rsidRDefault="00D758ED" w:rsidP="00D758ED">
    <w:pPr>
      <w:pStyle w:val="Footer"/>
    </w:pPr>
    <w:r>
      <w:t>© MTSBA 2020</w:t>
    </w:r>
  </w:p>
  <w:p w14:paraId="6E36B686" w14:textId="39145A44" w:rsidR="009908B0" w:rsidRPr="00D758ED" w:rsidRDefault="009908B0" w:rsidP="00D758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7DFABC" w14:textId="77777777" w:rsidR="009908B0" w:rsidRDefault="009908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4AFF39" w14:textId="77777777" w:rsidR="000A5D5C" w:rsidRDefault="000A5D5C" w:rsidP="009908B0">
      <w:r>
        <w:separator/>
      </w:r>
    </w:p>
  </w:footnote>
  <w:footnote w:type="continuationSeparator" w:id="0">
    <w:p w14:paraId="6D5FC675" w14:textId="77777777" w:rsidR="000A5D5C" w:rsidRDefault="000A5D5C" w:rsidP="00990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A27A86" w14:textId="77777777" w:rsidR="009908B0" w:rsidRDefault="009908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30421" w14:textId="77777777" w:rsidR="009908B0" w:rsidRDefault="009908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C9AE0" w14:textId="77777777" w:rsidR="009908B0" w:rsidRDefault="009908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53CEF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4090001"/>
    <w:lvl w:ilvl="0">
      <w:start w:val="1"/>
      <w:numFmt w:val="bullet"/>
      <w:lvlText w:val=""/>
      <w:lvlJc w:val="left"/>
      <w:pPr>
        <w:ind w:left="720" w:hanging="360"/>
      </w:pPr>
      <w:rPr>
        <w:rFonts w:ascii="Symbol" w:hAnsi="Symbol" w:hint="default"/>
      </w:rPr>
    </w:lvl>
  </w:abstractNum>
  <w:abstractNum w:abstractNumId="2" w15:restartNumberingAfterBreak="0">
    <w:nsid w:val="08C942B0"/>
    <w:multiLevelType w:val="hybridMultilevel"/>
    <w:tmpl w:val="4CDE430A"/>
    <w:lvl w:ilvl="0" w:tplc="1100869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E27CEE"/>
    <w:multiLevelType w:val="hybridMultilevel"/>
    <w:tmpl w:val="C10214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5A6334"/>
    <w:multiLevelType w:val="hybridMultilevel"/>
    <w:tmpl w:val="2B0A8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291C4F"/>
    <w:multiLevelType w:val="hybridMultilevel"/>
    <w:tmpl w:val="5E846B0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E67F68"/>
    <w:multiLevelType w:val="hybridMultilevel"/>
    <w:tmpl w:val="0624CDBA"/>
    <w:lvl w:ilvl="0" w:tplc="11600E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584BE8"/>
    <w:multiLevelType w:val="hybridMultilevel"/>
    <w:tmpl w:val="055029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CA7649"/>
    <w:multiLevelType w:val="hybridMultilevel"/>
    <w:tmpl w:val="AB5C647A"/>
    <w:lvl w:ilvl="0" w:tplc="7B2813D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CF8449B"/>
    <w:multiLevelType w:val="hybridMultilevel"/>
    <w:tmpl w:val="50D08F8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5E0C68"/>
    <w:multiLevelType w:val="hybridMultilevel"/>
    <w:tmpl w:val="600288AA"/>
    <w:lvl w:ilvl="0" w:tplc="1100869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507B34C6"/>
    <w:multiLevelType w:val="hybridMultilevel"/>
    <w:tmpl w:val="B5CCFBB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89D3ED6"/>
    <w:multiLevelType w:val="multilevel"/>
    <w:tmpl w:val="0409000F"/>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360"/>
        </w:tabs>
        <w:ind w:left="360" w:hanging="360"/>
      </w:pPr>
    </w:lvl>
    <w:lvl w:ilvl="2">
      <w:start w:val="1"/>
      <w:numFmt w:val="lowerLetter"/>
      <w:lvlText w:val="%3."/>
      <w:lvlJc w:val="left"/>
      <w:pPr>
        <w:tabs>
          <w:tab w:val="num" w:pos="360"/>
        </w:tabs>
        <w:ind w:left="360" w:hanging="360"/>
      </w:pPr>
    </w:lvl>
    <w:lvl w:ilvl="3">
      <w:start w:val="1"/>
      <w:numFmt w:val="lowerLetter"/>
      <w:lvlText w:val="%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lowerLetter"/>
      <w:lvlText w:val="%6."/>
      <w:lvlJc w:val="left"/>
      <w:pPr>
        <w:tabs>
          <w:tab w:val="num" w:pos="360"/>
        </w:tabs>
        <w:ind w:left="360" w:hanging="360"/>
      </w:pPr>
    </w:lvl>
    <w:lvl w:ilvl="6">
      <w:start w:val="1"/>
      <w:numFmt w:val="lowerLetter"/>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lowerLetter"/>
      <w:lvlText w:val="%9."/>
      <w:lvlJc w:val="left"/>
      <w:pPr>
        <w:tabs>
          <w:tab w:val="num" w:pos="360"/>
        </w:tabs>
        <w:ind w:left="360" w:hanging="360"/>
      </w:pPr>
    </w:lvl>
  </w:abstractNum>
  <w:abstractNum w:abstractNumId="13" w15:restartNumberingAfterBreak="0">
    <w:nsid w:val="5BC55C59"/>
    <w:multiLevelType w:val="hybridMultilevel"/>
    <w:tmpl w:val="FC54E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3A622F"/>
    <w:multiLevelType w:val="hybridMultilevel"/>
    <w:tmpl w:val="E5243B78"/>
    <w:lvl w:ilvl="0" w:tplc="B7BC3CA4">
      <w:start w:val="1"/>
      <w:numFmt w:val="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A03AFD"/>
    <w:multiLevelType w:val="hybridMultilevel"/>
    <w:tmpl w:val="E1703DFA"/>
    <w:lvl w:ilvl="0" w:tplc="2A22CC66">
      <w:start w:val="1"/>
      <w:numFmt w:val="decimal"/>
      <w:lvlText w:val="%1."/>
      <w:lvlJc w:val="left"/>
      <w:pPr>
        <w:tabs>
          <w:tab w:val="num" w:pos="720"/>
        </w:tabs>
        <w:ind w:left="720" w:hanging="720"/>
      </w:pPr>
      <w:rPr>
        <w:rFonts w:hint="default"/>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4BC4CF0"/>
    <w:multiLevelType w:val="hybridMultilevel"/>
    <w:tmpl w:val="C6CE7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520EF1"/>
    <w:multiLevelType w:val="hybridMultilevel"/>
    <w:tmpl w:val="A84279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77E268D"/>
    <w:multiLevelType w:val="hybridMultilevel"/>
    <w:tmpl w:val="6BD67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613210"/>
    <w:multiLevelType w:val="hybridMultilevel"/>
    <w:tmpl w:val="925A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781E72"/>
    <w:multiLevelType w:val="hybridMultilevel"/>
    <w:tmpl w:val="7E3426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65C7277"/>
    <w:multiLevelType w:val="hybridMultilevel"/>
    <w:tmpl w:val="78887C10"/>
    <w:lvl w:ilvl="0" w:tplc="0F904C84">
      <w:numFmt w:val="bullet"/>
      <w:lvlText w:val=""/>
      <w:lvlJc w:val="left"/>
      <w:pPr>
        <w:tabs>
          <w:tab w:val="num" w:pos="1110"/>
        </w:tabs>
        <w:ind w:left="1110" w:hanging="660"/>
      </w:pPr>
      <w:rPr>
        <w:rFonts w:ascii="Symbol" w:eastAsia="Times New Roman" w:hAnsi="Symbol" w:cs="Times New Roman" w:hint="default"/>
        <w:sz w:val="40"/>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num w:numId="1">
    <w:abstractNumId w:val="0"/>
  </w:num>
  <w:num w:numId="2">
    <w:abstractNumId w:val="14"/>
  </w:num>
  <w:num w:numId="3">
    <w:abstractNumId w:val="2"/>
  </w:num>
  <w:num w:numId="4">
    <w:abstractNumId w:val="10"/>
  </w:num>
  <w:num w:numId="5">
    <w:abstractNumId w:val="7"/>
  </w:num>
  <w:num w:numId="6">
    <w:abstractNumId w:val="6"/>
  </w:num>
  <w:num w:numId="7">
    <w:abstractNumId w:val="15"/>
  </w:num>
  <w:num w:numId="8">
    <w:abstractNumId w:val="1"/>
  </w:num>
  <w:num w:numId="9">
    <w:abstractNumId w:val="12"/>
  </w:num>
  <w:num w:numId="10">
    <w:abstractNumId w:val="3"/>
  </w:num>
  <w:num w:numId="11">
    <w:abstractNumId w:val="8"/>
  </w:num>
  <w:num w:numId="12">
    <w:abstractNumId w:val="21"/>
  </w:num>
  <w:num w:numId="13">
    <w:abstractNumId w:val="18"/>
  </w:num>
  <w:num w:numId="14">
    <w:abstractNumId w:val="9"/>
  </w:num>
  <w:num w:numId="15">
    <w:abstractNumId w:val="17"/>
  </w:num>
  <w:num w:numId="16">
    <w:abstractNumId w:val="13"/>
  </w:num>
  <w:num w:numId="17">
    <w:abstractNumId w:val="11"/>
  </w:num>
  <w:num w:numId="18">
    <w:abstractNumId w:val="4"/>
  </w:num>
  <w:num w:numId="19">
    <w:abstractNumId w:val="20"/>
  </w:num>
  <w:num w:numId="20">
    <w:abstractNumId w:val="16"/>
  </w:num>
  <w:num w:numId="21">
    <w:abstractNumId w:val="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248"/>
    <w:rsid w:val="000A5D5C"/>
    <w:rsid w:val="001712AD"/>
    <w:rsid w:val="00197852"/>
    <w:rsid w:val="001D0570"/>
    <w:rsid w:val="00272328"/>
    <w:rsid w:val="002978DF"/>
    <w:rsid w:val="003128A6"/>
    <w:rsid w:val="003A5248"/>
    <w:rsid w:val="003D0476"/>
    <w:rsid w:val="003D77EA"/>
    <w:rsid w:val="003E3EE0"/>
    <w:rsid w:val="004D641D"/>
    <w:rsid w:val="00546A44"/>
    <w:rsid w:val="00565FF2"/>
    <w:rsid w:val="0058367B"/>
    <w:rsid w:val="005B11BD"/>
    <w:rsid w:val="005D20DB"/>
    <w:rsid w:val="00624F65"/>
    <w:rsid w:val="00704B0B"/>
    <w:rsid w:val="00704C4C"/>
    <w:rsid w:val="00767D2E"/>
    <w:rsid w:val="00782F98"/>
    <w:rsid w:val="007E3143"/>
    <w:rsid w:val="00870DAB"/>
    <w:rsid w:val="00876190"/>
    <w:rsid w:val="008A5280"/>
    <w:rsid w:val="008C58FF"/>
    <w:rsid w:val="00910AD7"/>
    <w:rsid w:val="009908B0"/>
    <w:rsid w:val="009C7707"/>
    <w:rsid w:val="00A145EF"/>
    <w:rsid w:val="00A83D6B"/>
    <w:rsid w:val="00B62FE7"/>
    <w:rsid w:val="00BD12D8"/>
    <w:rsid w:val="00BE20FD"/>
    <w:rsid w:val="00C21865"/>
    <w:rsid w:val="00C35A35"/>
    <w:rsid w:val="00C95BCE"/>
    <w:rsid w:val="00CA43E9"/>
    <w:rsid w:val="00D758ED"/>
    <w:rsid w:val="00D97B15"/>
    <w:rsid w:val="00DC09EC"/>
    <w:rsid w:val="00DE3605"/>
    <w:rsid w:val="00EA6F02"/>
    <w:rsid w:val="00EE3D90"/>
    <w:rsid w:val="00EE63E2"/>
    <w:rsid w:val="00F12D0F"/>
    <w:rsid w:val="00F23796"/>
    <w:rsid w:val="00F42903"/>
    <w:rsid w:val="00F82220"/>
    <w:rsid w:val="00F96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6702C"/>
  <w15:docId w15:val="{562CE297-1ADC-4D30-AC86-630951C17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F96043"/>
    <w:pPr>
      <w:keepNext/>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outlineLvl w:val="0"/>
    </w:pPr>
    <w:rPr>
      <w:rFonts w:eastAsia="Times New Roman" w:cs="Times New Roman"/>
      <w:b/>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EA6F02"/>
    <w:pPr>
      <w:numPr>
        <w:numId w:val="1"/>
      </w:numPr>
      <w:contextualSpacing/>
    </w:pPr>
  </w:style>
  <w:style w:type="paragraph" w:styleId="Header">
    <w:name w:val="header"/>
    <w:basedOn w:val="Normal"/>
    <w:link w:val="HeaderChar"/>
    <w:uiPriority w:val="99"/>
    <w:rsid w:val="008A5280"/>
    <w:pPr>
      <w:tabs>
        <w:tab w:val="center" w:pos="4680"/>
        <w:tab w:val="right" w:pos="9360"/>
      </w:tabs>
    </w:pPr>
    <w:rPr>
      <w:rFonts w:eastAsia="Times New Roman" w:cs="Times New Roman"/>
      <w:sz w:val="20"/>
      <w:szCs w:val="20"/>
    </w:rPr>
  </w:style>
  <w:style w:type="character" w:customStyle="1" w:styleId="HeaderChar">
    <w:name w:val="Header Char"/>
    <w:basedOn w:val="DefaultParagraphFont"/>
    <w:link w:val="Header"/>
    <w:uiPriority w:val="99"/>
    <w:rsid w:val="008A5280"/>
    <w:rPr>
      <w:rFonts w:ascii="Times New Roman" w:eastAsia="Times New Roman" w:hAnsi="Times New Roman" w:cs="Times New Roman"/>
      <w:sz w:val="20"/>
      <w:szCs w:val="20"/>
    </w:rPr>
  </w:style>
  <w:style w:type="paragraph" w:styleId="BodyText">
    <w:name w:val="Body Text"/>
    <w:basedOn w:val="Normal"/>
    <w:link w:val="BodyTextChar"/>
    <w:rsid w:val="00F822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pPr>
    <w:rPr>
      <w:rFonts w:eastAsia="Times New Roman" w:cs="Times New Roman"/>
      <w:szCs w:val="20"/>
      <w:lang w:eastAsia="ja-JP"/>
    </w:rPr>
  </w:style>
  <w:style w:type="character" w:customStyle="1" w:styleId="BodyTextChar">
    <w:name w:val="Body Text Char"/>
    <w:basedOn w:val="DefaultParagraphFont"/>
    <w:link w:val="BodyText"/>
    <w:rsid w:val="00F82220"/>
    <w:rPr>
      <w:rFonts w:ascii="Times New Roman" w:eastAsia="Times New Roman" w:hAnsi="Times New Roman" w:cs="Times New Roman"/>
      <w:sz w:val="24"/>
      <w:szCs w:val="20"/>
      <w:lang w:eastAsia="ja-JP"/>
    </w:rPr>
  </w:style>
  <w:style w:type="paragraph" w:styleId="z-TopofForm">
    <w:name w:val="HTML Top of Form"/>
    <w:basedOn w:val="Normal"/>
    <w:link w:val="z-TopofFormChar"/>
    <w:rsid w:val="00F82220"/>
    <w:rPr>
      <w:rFonts w:eastAsia="Times New Roman" w:cs="Times New Roman"/>
      <w:szCs w:val="20"/>
    </w:rPr>
  </w:style>
  <w:style w:type="character" w:customStyle="1" w:styleId="z-TopofFormChar">
    <w:name w:val="z-Top of Form Char"/>
    <w:basedOn w:val="DefaultParagraphFont"/>
    <w:link w:val="z-TopofForm"/>
    <w:rsid w:val="00F82220"/>
    <w:rPr>
      <w:rFonts w:ascii="Times New Roman" w:eastAsia="Times New Roman" w:hAnsi="Times New Roman" w:cs="Times New Roman"/>
      <w:sz w:val="24"/>
      <w:szCs w:val="20"/>
    </w:rPr>
  </w:style>
  <w:style w:type="paragraph" w:styleId="Footer">
    <w:name w:val="footer"/>
    <w:basedOn w:val="Normal"/>
    <w:link w:val="FooterChar"/>
    <w:uiPriority w:val="99"/>
    <w:rsid w:val="00F82220"/>
    <w:pPr>
      <w:tabs>
        <w:tab w:val="center" w:pos="4320"/>
        <w:tab w:val="right" w:pos="8640"/>
      </w:tabs>
    </w:pPr>
    <w:rPr>
      <w:rFonts w:eastAsia="Times New Roman" w:cs="Times New Roman"/>
      <w:sz w:val="20"/>
      <w:szCs w:val="20"/>
    </w:rPr>
  </w:style>
  <w:style w:type="character" w:customStyle="1" w:styleId="FooterChar">
    <w:name w:val="Footer Char"/>
    <w:basedOn w:val="DefaultParagraphFont"/>
    <w:link w:val="Footer"/>
    <w:uiPriority w:val="99"/>
    <w:rsid w:val="00F82220"/>
    <w:rPr>
      <w:rFonts w:ascii="Times New Roman" w:eastAsia="Times New Roman" w:hAnsi="Times New Roman" w:cs="Times New Roman"/>
      <w:sz w:val="20"/>
      <w:szCs w:val="20"/>
    </w:rPr>
  </w:style>
  <w:style w:type="paragraph" w:customStyle="1" w:styleId="Outline1">
    <w:name w:val="Outline 1"/>
    <w:basedOn w:val="Normal"/>
    <w:rsid w:val="003128A6"/>
    <w:pPr>
      <w:ind w:left="720"/>
    </w:pPr>
    <w:rPr>
      <w:rFonts w:eastAsia="Times New Roman" w:cs="Times New Roman"/>
      <w:sz w:val="20"/>
      <w:szCs w:val="20"/>
    </w:rPr>
  </w:style>
  <w:style w:type="paragraph" w:customStyle="1" w:styleId="Outline2">
    <w:name w:val="Outline 2"/>
    <w:basedOn w:val="Normal"/>
    <w:rsid w:val="003128A6"/>
    <w:pPr>
      <w:ind w:left="1440"/>
    </w:pPr>
    <w:rPr>
      <w:rFonts w:eastAsia="Times New Roman" w:cs="Times New Roman"/>
      <w:sz w:val="20"/>
      <w:szCs w:val="20"/>
    </w:rPr>
  </w:style>
  <w:style w:type="character" w:styleId="Hyperlink">
    <w:name w:val="Hyperlink"/>
    <w:rsid w:val="003128A6"/>
    <w:rPr>
      <w:color w:val="0000FF"/>
      <w:u w:val="single"/>
    </w:rPr>
  </w:style>
  <w:style w:type="character" w:customStyle="1" w:styleId="Heading1Char">
    <w:name w:val="Heading 1 Char"/>
    <w:basedOn w:val="DefaultParagraphFont"/>
    <w:link w:val="Heading1"/>
    <w:rsid w:val="00F96043"/>
    <w:rPr>
      <w:rFonts w:eastAsia="Times New Roman" w:cs="Times New Roman"/>
      <w:b/>
      <w:szCs w:val="20"/>
      <w:lang w:eastAsia="ja-JP"/>
    </w:rPr>
  </w:style>
  <w:style w:type="paragraph" w:styleId="BodyTextIndent">
    <w:name w:val="Body Text Indent"/>
    <w:basedOn w:val="Normal"/>
    <w:link w:val="BodyTextIndentChar"/>
    <w:uiPriority w:val="99"/>
    <w:semiHidden/>
    <w:unhideWhenUsed/>
    <w:rsid w:val="00782F98"/>
    <w:pPr>
      <w:spacing w:after="120"/>
      <w:ind w:left="360"/>
    </w:pPr>
  </w:style>
  <w:style w:type="character" w:customStyle="1" w:styleId="BodyTextIndentChar">
    <w:name w:val="Body Text Indent Char"/>
    <w:basedOn w:val="DefaultParagraphFont"/>
    <w:link w:val="BodyTextIndent"/>
    <w:uiPriority w:val="99"/>
    <w:semiHidden/>
    <w:rsid w:val="00782F98"/>
  </w:style>
  <w:style w:type="paragraph" w:styleId="Title">
    <w:name w:val="Title"/>
    <w:basedOn w:val="Normal"/>
    <w:link w:val="TitleChar"/>
    <w:qFormat/>
    <w:rsid w:val="00782F98"/>
    <w:pPr>
      <w:jc w:val="center"/>
    </w:pPr>
    <w:rPr>
      <w:rFonts w:eastAsia="Times New Roman" w:cs="Times New Roman"/>
      <w:b/>
      <w:szCs w:val="20"/>
    </w:rPr>
  </w:style>
  <w:style w:type="character" w:customStyle="1" w:styleId="TitleChar">
    <w:name w:val="Title Char"/>
    <w:basedOn w:val="DefaultParagraphFont"/>
    <w:link w:val="Title"/>
    <w:rsid w:val="00782F98"/>
    <w:rPr>
      <w:rFonts w:eastAsia="Times New Roman" w:cs="Times New Roman"/>
      <w:b/>
      <w:szCs w:val="20"/>
    </w:rPr>
  </w:style>
  <w:style w:type="paragraph" w:styleId="Subtitle">
    <w:name w:val="Subtitle"/>
    <w:basedOn w:val="Normal"/>
    <w:link w:val="SubtitleChar"/>
    <w:qFormat/>
    <w:rsid w:val="00782F98"/>
    <w:pPr>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pPr>
    <w:rPr>
      <w:rFonts w:eastAsia="Times New Roman" w:cs="Times New Roman"/>
      <w:b/>
      <w:szCs w:val="20"/>
      <w:lang w:eastAsia="ja-JP"/>
    </w:rPr>
  </w:style>
  <w:style w:type="character" w:customStyle="1" w:styleId="SubtitleChar">
    <w:name w:val="Subtitle Char"/>
    <w:basedOn w:val="DefaultParagraphFont"/>
    <w:link w:val="Subtitle"/>
    <w:rsid w:val="00782F98"/>
    <w:rPr>
      <w:rFonts w:eastAsia="Times New Roman" w:cs="Times New Roman"/>
      <w:b/>
      <w:szCs w:val="20"/>
      <w:lang w:eastAsia="ja-JP"/>
    </w:rPr>
  </w:style>
  <w:style w:type="paragraph" w:styleId="ListParagraph">
    <w:name w:val="List Paragraph"/>
    <w:basedOn w:val="Normal"/>
    <w:uiPriority w:val="34"/>
    <w:qFormat/>
    <w:rsid w:val="00782F98"/>
    <w:pPr>
      <w:ind w:left="720"/>
    </w:pPr>
    <w:rPr>
      <w:rFonts w:eastAsia="Times New Roman" w:cs="Times New Roman"/>
      <w:sz w:val="20"/>
      <w:szCs w:val="20"/>
    </w:rPr>
  </w:style>
  <w:style w:type="paragraph" w:styleId="z-BottomofForm">
    <w:name w:val="HTML Bottom of Form"/>
    <w:basedOn w:val="Normal"/>
    <w:link w:val="z-BottomofFormChar"/>
    <w:rsid w:val="00782F98"/>
    <w:pPr>
      <w:ind w:left="720"/>
    </w:pPr>
    <w:rPr>
      <w:rFonts w:eastAsia="Times New Roman" w:cs="Times New Roman"/>
      <w:sz w:val="20"/>
      <w:szCs w:val="20"/>
    </w:rPr>
  </w:style>
  <w:style w:type="character" w:customStyle="1" w:styleId="z-BottomofFormChar">
    <w:name w:val="z-Bottom of Form Char"/>
    <w:basedOn w:val="DefaultParagraphFont"/>
    <w:link w:val="z-BottomofForm"/>
    <w:rsid w:val="00782F98"/>
    <w:rPr>
      <w:rFonts w:eastAsia="Times New Roman" w:cs="Times New Roman"/>
      <w:sz w:val="20"/>
      <w:szCs w:val="20"/>
    </w:rPr>
  </w:style>
  <w:style w:type="character" w:styleId="LineNumber">
    <w:name w:val="line number"/>
    <w:basedOn w:val="DefaultParagraphFont"/>
    <w:uiPriority w:val="99"/>
    <w:semiHidden/>
    <w:unhideWhenUsed/>
    <w:rsid w:val="00767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019056">
      <w:bodyDiv w:val="1"/>
      <w:marLeft w:val="0"/>
      <w:marRight w:val="0"/>
      <w:marTop w:val="0"/>
      <w:marBottom w:val="0"/>
      <w:divBdr>
        <w:top w:val="none" w:sz="0" w:space="0" w:color="auto"/>
        <w:left w:val="none" w:sz="0" w:space="0" w:color="auto"/>
        <w:bottom w:val="none" w:sz="0" w:space="0" w:color="auto"/>
        <w:right w:val="none" w:sz="0" w:space="0" w:color="auto"/>
      </w:divBdr>
    </w:div>
    <w:div w:id="75289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35347-078C-5C44-B0EC-0C79BD14F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756</Words>
  <Characters>4314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Brott</dc:creator>
  <cp:lastModifiedBy>Kris Goss</cp:lastModifiedBy>
  <cp:revision>11</cp:revision>
  <cp:lastPrinted>2016-02-22T23:44:00Z</cp:lastPrinted>
  <dcterms:created xsi:type="dcterms:W3CDTF">2016-09-29T17:37:00Z</dcterms:created>
  <dcterms:modified xsi:type="dcterms:W3CDTF">2020-07-30T23:05:00Z</dcterms:modified>
</cp:coreProperties>
</file>